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1"/>
        <w:tblW w:w="10065" w:type="dxa"/>
        <w:tblInd w:w="-16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"/>
        <w:gridCol w:w="9821"/>
        <w:gridCol w:w="72"/>
      </w:tblGrid>
      <w:tr w:rsidR="002112EE" w:rsidRPr="000F190F" w:rsidTr="002112EE">
        <w:trPr>
          <w:trHeight w:val="541"/>
        </w:trPr>
        <w:tc>
          <w:tcPr>
            <w:tcW w:w="10065" w:type="dxa"/>
            <w:gridSpan w:val="3"/>
            <w:tcBorders>
              <w:top w:val="nil"/>
              <w:bottom w:val="nil"/>
            </w:tcBorders>
            <w:shd w:val="clear" w:color="auto" w:fill="000000"/>
          </w:tcPr>
          <w:p w:rsidR="002112EE" w:rsidRPr="000F190F" w:rsidRDefault="002112EE" w:rsidP="00D87C00">
            <w:pPr>
              <w:spacing w:before="119"/>
              <w:ind w:left="36" w:right="3"/>
              <w:jc w:val="center"/>
              <w:rPr>
                <w:rFonts w:ascii="Century Gothic" w:eastAsia="Century Gothic" w:hAnsi="Century Gothic" w:cs="Century Gothic"/>
                <w:b/>
                <w:sz w:val="18"/>
              </w:rPr>
            </w:pPr>
            <w:bookmarkStart w:id="0" w:name="_GoBack" w:colFirst="0" w:colLast="0"/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Annexe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25  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: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Fiche de suivi miniclima   </w:t>
            </w:r>
          </w:p>
        </w:tc>
      </w:tr>
      <w:tr w:rsidR="002112EE" w:rsidTr="002112EE">
        <w:trPr>
          <w:gridBefore w:val="1"/>
          <w:gridAfter w:val="1"/>
          <w:wBefore w:w="172" w:type="dxa"/>
          <w:wAfter w:w="72" w:type="dxa"/>
          <w:trHeight w:val="293"/>
        </w:trPr>
        <w:tc>
          <w:tcPr>
            <w:tcW w:w="9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12EE" w:rsidRDefault="002112EE" w:rsidP="00D87C00">
            <w:pPr>
              <w:pStyle w:val="TableParagraph"/>
              <w:spacing w:before="0" w:line="272" w:lineRule="exact"/>
              <w:ind w:left="52"/>
              <w:rPr>
                <w:b/>
                <w:sz w:val="24"/>
              </w:rPr>
            </w:pPr>
          </w:p>
        </w:tc>
      </w:tr>
      <w:tr w:rsidR="002112EE" w:rsidTr="002112EE">
        <w:trPr>
          <w:gridBefore w:val="1"/>
          <w:gridAfter w:val="1"/>
          <w:wBefore w:w="172" w:type="dxa"/>
          <w:wAfter w:w="72" w:type="dxa"/>
          <w:trHeight w:val="293"/>
        </w:trPr>
        <w:tc>
          <w:tcPr>
            <w:tcW w:w="9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D53" w:rsidRPr="00400D53" w:rsidRDefault="00400D53" w:rsidP="00400D5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Listing</w:t>
            </w:r>
            <w:r w:rsidRPr="00400D53">
              <w:rPr>
                <w:b/>
                <w:sz w:val="24"/>
              </w:rPr>
              <w:t xml:space="preserve"> des miniclima</w:t>
            </w:r>
            <w:r>
              <w:rPr>
                <w:b/>
                <w:sz w:val="24"/>
              </w:rPr>
              <w:t xml:space="preserve"> Parc EPML</w:t>
            </w:r>
          </w:p>
          <w:p w:rsidR="00400D53" w:rsidRPr="00400D53" w:rsidRDefault="00400D53" w:rsidP="00400D53">
            <w:pPr>
              <w:pStyle w:val="TableParagraph"/>
              <w:rPr>
                <w:b/>
                <w:sz w:val="24"/>
              </w:rPr>
            </w:pPr>
          </w:p>
          <w:p w:rsidR="002112EE" w:rsidRDefault="002112EE" w:rsidP="00400D53">
            <w:pPr>
              <w:pStyle w:val="TableParagraph"/>
              <w:rPr>
                <w:b/>
                <w:sz w:val="24"/>
              </w:rPr>
            </w:pPr>
          </w:p>
        </w:tc>
      </w:tr>
      <w:bookmarkEnd w:id="0"/>
    </w:tbl>
    <w:tbl>
      <w:tblPr>
        <w:tblStyle w:val="TableNormal"/>
        <w:tblW w:w="9847" w:type="dxa"/>
        <w:tblInd w:w="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3969"/>
        <w:gridCol w:w="3686"/>
      </w:tblGrid>
      <w:tr w:rsidR="009322F9" w:rsidTr="00400D53">
        <w:trPr>
          <w:trHeight w:val="765"/>
        </w:trPr>
        <w:tc>
          <w:tcPr>
            <w:tcW w:w="21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22F9" w:rsidRDefault="009322F9" w:rsidP="009322F9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9322F9" w:rsidRDefault="009322F9" w:rsidP="009322F9">
            <w:pPr>
              <w:pStyle w:val="TableParagraph"/>
              <w:spacing w:before="0"/>
              <w:ind w:right="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sz w:val="19"/>
              </w:rPr>
              <w:t>MODELE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322F9" w:rsidRDefault="009322F9" w:rsidP="009322F9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9322F9" w:rsidRDefault="009322F9" w:rsidP="009322F9">
            <w:pPr>
              <w:pStyle w:val="TableParagraph"/>
              <w:spacing w:before="0"/>
              <w:ind w:left="4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EMPLACEMENT</w:t>
            </w:r>
            <w:r>
              <w:rPr>
                <w:rFonts w:ascii="Calibri"/>
                <w:b/>
                <w:spacing w:val="9"/>
                <w:sz w:val="19"/>
              </w:rPr>
              <w:t xml:space="preserve"> </w:t>
            </w:r>
            <w:r>
              <w:rPr>
                <w:rFonts w:ascii="Calibri"/>
                <w:b/>
                <w:spacing w:val="-2"/>
                <w:sz w:val="19"/>
              </w:rPr>
              <w:t>ACTUEL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322F9" w:rsidRDefault="009322F9" w:rsidP="009322F9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9322F9" w:rsidRDefault="00400D53" w:rsidP="009322F9">
            <w:pPr>
              <w:pStyle w:val="TableParagraph"/>
              <w:spacing w:before="0"/>
              <w:ind w:left="4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REFERENCE APPAREIL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1022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Tablette Salle des Etats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881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1000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571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Tablette Salle des Etats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4477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4478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3AM07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1716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2827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2828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3AM8-2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2829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AD4A1D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322F9" w:rsidRPr="00BE7DC0" w:rsidRDefault="009322F9" w:rsidP="009322F9">
            <w:pPr>
              <w:jc w:val="center"/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2063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AD4A1D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322F9" w:rsidRPr="00BE7DC0" w:rsidRDefault="009322F9" w:rsidP="009322F9">
            <w:pPr>
              <w:jc w:val="center"/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2200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AD4A1D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322F9" w:rsidRPr="00BE7DC0" w:rsidRDefault="009322F9" w:rsidP="009322F9">
            <w:pPr>
              <w:jc w:val="center"/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2062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212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1722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1870</w:t>
            </w:r>
          </w:p>
        </w:tc>
      </w:tr>
      <w:tr w:rsidR="009322F9" w:rsidTr="00400D53">
        <w:trPr>
          <w:trHeight w:val="309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232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1871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231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1721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320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1717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3AM16-2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1719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1739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3AM14-2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1714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1793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3AM12-2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1724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1723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1720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8067C1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143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1711</w:t>
            </w:r>
          </w:p>
        </w:tc>
      </w:tr>
      <w:tr w:rsidR="009322F9" w:rsidTr="00400D53">
        <w:trPr>
          <w:trHeight w:val="309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5F34CA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144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1712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5F34CA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1715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5F34CA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2155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5F34CA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9322F9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3am13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2199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5F34CA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9322F9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E7DC0">
              <w:rPr>
                <w:rFonts w:asciiTheme="minorHAnsi" w:hAnsiTheme="minorHAnsi" w:cstheme="minorHAnsi"/>
              </w:rPr>
              <w:t>3am14-</w:t>
            </w:r>
            <w:r w:rsidRPr="00BE7DC0">
              <w:rPr>
                <w:rFonts w:asciiTheme="minorHAnsi" w:hAnsiTheme="minorHAnsi" w:cstheme="minorHAnsi"/>
                <w:spacing w:val="-10"/>
              </w:rP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3487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5F34CA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9322F9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E7DC0">
              <w:rPr>
                <w:rFonts w:asciiTheme="minorHAnsi" w:hAnsiTheme="minorHAnsi" w:cstheme="minorHAnsi"/>
              </w:rPr>
              <w:t>3am14-</w:t>
            </w:r>
            <w:r w:rsidRPr="00BE7DC0">
              <w:rPr>
                <w:rFonts w:asciiTheme="minorHAnsi" w:hAnsiTheme="minorHAnsi" w:cstheme="minorHAnsi"/>
                <w:spacing w:val="-10"/>
              </w:rPr>
              <w:t>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4087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5F34CA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9322F9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3am15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4084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5F34CA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9322F9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E7DC0">
              <w:rPr>
                <w:rFonts w:asciiTheme="minorHAnsi" w:hAnsiTheme="minorHAnsi" w:cstheme="minorHAnsi"/>
              </w:rPr>
              <w:t>3am16-</w:t>
            </w:r>
            <w:r w:rsidRPr="00BE7DC0">
              <w:rPr>
                <w:rFonts w:asciiTheme="minorHAnsi" w:hAnsiTheme="minorHAnsi" w:cstheme="minorHAnsi"/>
                <w:spacing w:val="-10"/>
              </w:rPr>
              <w:t>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Numéro à fournir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5F34CA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9322F9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E7DC0">
              <w:rPr>
                <w:rFonts w:asciiTheme="minorHAnsi" w:hAnsiTheme="minorHAnsi" w:cstheme="minorHAnsi"/>
              </w:rPr>
              <w:t>3am16-</w:t>
            </w:r>
            <w:r w:rsidRPr="00BE7DC0">
              <w:rPr>
                <w:rFonts w:asciiTheme="minorHAnsi" w:hAnsiTheme="minorHAnsi" w:cstheme="minorHAnsi"/>
                <w:spacing w:val="-10"/>
              </w:rPr>
              <w:t>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Numéro à fournir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AD4A1D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1733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AD4A1D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145-1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2821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9322F9" w:rsidRPr="00BE7DC0" w:rsidRDefault="009322F9" w:rsidP="00AD4A1D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3AM08-1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1730</w:t>
            </w:r>
          </w:p>
        </w:tc>
      </w:tr>
      <w:tr w:rsidR="009322F9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9322F9" w:rsidRPr="00BE7DC0" w:rsidRDefault="009322F9" w:rsidP="00AD4A1D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145-2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9322F9" w:rsidRPr="00BE7DC0" w:rsidRDefault="009322F9" w:rsidP="009322F9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2822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112EE" w:rsidRDefault="002112EE" w:rsidP="002112EE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2112EE" w:rsidRDefault="002112EE" w:rsidP="002112EE">
            <w:pPr>
              <w:pStyle w:val="TableParagraph"/>
              <w:spacing w:before="0"/>
              <w:ind w:right="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sz w:val="19"/>
              </w:rPr>
              <w:t>MODELE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112EE" w:rsidRDefault="002112EE" w:rsidP="002112EE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2112EE" w:rsidRDefault="002112EE" w:rsidP="002112EE">
            <w:pPr>
              <w:pStyle w:val="TableParagraph"/>
              <w:spacing w:before="0"/>
              <w:ind w:left="4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EMPLACEMENT</w:t>
            </w:r>
            <w:r>
              <w:rPr>
                <w:rFonts w:ascii="Calibri"/>
                <w:b/>
                <w:spacing w:val="9"/>
                <w:sz w:val="19"/>
              </w:rPr>
              <w:t xml:space="preserve"> </w:t>
            </w:r>
            <w:r>
              <w:rPr>
                <w:rFonts w:ascii="Calibri"/>
                <w:b/>
                <w:spacing w:val="-2"/>
                <w:sz w:val="19"/>
              </w:rPr>
              <w:t>ACTUEL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112EE" w:rsidRDefault="002112EE" w:rsidP="002112EE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2112EE" w:rsidRDefault="002112EE" w:rsidP="002112EE">
            <w:pPr>
              <w:pStyle w:val="TableParagraph"/>
              <w:spacing w:before="0"/>
              <w:ind w:left="4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REFERENCE LOUVRE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230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1872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3AM16-1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1738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3AM14-1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1732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3AM12-1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1737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3AM08-01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1731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1733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1C1-1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1736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1C1-2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1741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1A4-1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1735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1A4-2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1740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1728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1729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Salle des sept cheminées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4083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2817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5014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3547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Salle 510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3548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5015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5016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BE7DC0" w:rsidRDefault="002112EE" w:rsidP="002112E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Pr="00BE7DC0" w:rsidRDefault="002112EE" w:rsidP="002112E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5017</w:t>
            </w:r>
          </w:p>
        </w:tc>
      </w:tr>
      <w:tr w:rsidR="002112EE" w:rsidTr="00400D53">
        <w:trPr>
          <w:trHeight w:val="308"/>
        </w:trPr>
        <w:tc>
          <w:tcPr>
            <w:tcW w:w="21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Pr="008067C1" w:rsidRDefault="002112EE" w:rsidP="002112EE">
            <w:pPr>
              <w:jc w:val="center"/>
              <w:rPr>
                <w:rFonts w:cstheme="minorHAnsi"/>
                <w:sz w:val="19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12EE" w:rsidRDefault="002112EE" w:rsidP="002112EE">
            <w:pPr>
              <w:pStyle w:val="TableParagraph"/>
              <w:ind w:left="838"/>
              <w:jc w:val="left"/>
              <w:rPr>
                <w:sz w:val="19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bottom"/>
          </w:tcPr>
          <w:p w:rsidR="002112EE" w:rsidRDefault="002112EE" w:rsidP="002112E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112EE" w:rsidTr="00400D53">
        <w:trPr>
          <w:trHeight w:val="239"/>
        </w:trPr>
        <w:tc>
          <w:tcPr>
            <w:tcW w:w="2192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112EE" w:rsidRDefault="002112EE" w:rsidP="002112EE">
            <w:pPr>
              <w:pStyle w:val="TableParagraph"/>
              <w:rPr>
                <w:sz w:val="19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2112EE" w:rsidRDefault="002112EE" w:rsidP="002112EE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</w:tcPr>
          <w:p w:rsidR="002112EE" w:rsidRDefault="002112EE" w:rsidP="002112EE">
            <w:pPr>
              <w:pStyle w:val="TableParagraph"/>
              <w:spacing w:before="0"/>
              <w:ind w:left="0"/>
              <w:jc w:val="left"/>
              <w:rPr>
                <w:sz w:val="16"/>
              </w:rPr>
            </w:pPr>
          </w:p>
        </w:tc>
      </w:tr>
    </w:tbl>
    <w:p w:rsidR="006C5B89" w:rsidRDefault="006C5B89"/>
    <w:p w:rsidR="006A4DFA" w:rsidRDefault="006A4DFA"/>
    <w:p w:rsidR="006A4DFA" w:rsidRDefault="006A4DFA"/>
    <w:p w:rsidR="00D7292E" w:rsidRDefault="00D7292E"/>
    <w:p w:rsidR="00D7292E" w:rsidRDefault="00D7292E"/>
    <w:p w:rsidR="00D7292E" w:rsidRDefault="00D7292E"/>
    <w:p w:rsidR="00D7292E" w:rsidRDefault="00D7292E"/>
    <w:p w:rsidR="00D7292E" w:rsidRDefault="00D7292E"/>
    <w:p w:rsidR="00D7292E" w:rsidRDefault="00D7292E"/>
    <w:p w:rsidR="00D7292E" w:rsidRDefault="00D7292E"/>
    <w:p w:rsidR="00D7292E" w:rsidRDefault="00D7292E"/>
    <w:p w:rsidR="00D7292E" w:rsidRDefault="00D7292E"/>
    <w:p w:rsidR="00D7292E" w:rsidRDefault="00D7292E"/>
    <w:p w:rsidR="00D7292E" w:rsidRDefault="00D7292E"/>
    <w:p w:rsidR="009322F9" w:rsidRDefault="009322F9"/>
    <w:p w:rsidR="009322F9" w:rsidRDefault="009322F9"/>
    <w:p w:rsidR="009322F9" w:rsidRDefault="009322F9"/>
    <w:p w:rsidR="009322F9" w:rsidRDefault="009322F9"/>
    <w:p w:rsidR="009322F9" w:rsidRDefault="009322F9"/>
    <w:p w:rsidR="009322F9" w:rsidRDefault="009322F9"/>
    <w:p w:rsidR="009322F9" w:rsidRDefault="009322F9"/>
    <w:p w:rsidR="009322F9" w:rsidRDefault="009322F9"/>
    <w:p w:rsidR="00D7292E" w:rsidRDefault="00D7292E"/>
    <w:p w:rsidR="00D7292E" w:rsidRDefault="00D7292E"/>
    <w:p w:rsidR="00D7292E" w:rsidRDefault="00D7292E"/>
    <w:p w:rsidR="006A4DFA" w:rsidRDefault="006A4DFA"/>
    <w:p w:rsidR="006A4DFA" w:rsidRDefault="006A4DFA"/>
    <w:tbl>
      <w:tblPr>
        <w:tblStyle w:val="TableNormal"/>
        <w:tblW w:w="10065" w:type="dxa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2740"/>
        <w:gridCol w:w="2516"/>
        <w:gridCol w:w="1648"/>
        <w:gridCol w:w="1274"/>
      </w:tblGrid>
      <w:tr w:rsidR="006A4DFA" w:rsidTr="00BE7DC0">
        <w:trPr>
          <w:trHeight w:val="293"/>
        </w:trPr>
        <w:tc>
          <w:tcPr>
            <w:tcW w:w="10065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A4DFA" w:rsidRDefault="006A4DFA" w:rsidP="00AD4A1D">
            <w:pPr>
              <w:pStyle w:val="TableParagraph"/>
              <w:spacing w:before="0" w:line="272" w:lineRule="exact"/>
              <w:ind w:left="52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Consignes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des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mini</w:t>
            </w:r>
            <w:r>
              <w:rPr>
                <w:b/>
                <w:spacing w:val="-2"/>
                <w:sz w:val="24"/>
              </w:rPr>
              <w:t>clima</w:t>
            </w:r>
          </w:p>
          <w:p w:rsidR="009322F9" w:rsidRDefault="009322F9" w:rsidP="00AD4A1D">
            <w:pPr>
              <w:pStyle w:val="TableParagraph"/>
              <w:spacing w:before="0" w:line="272" w:lineRule="exact"/>
              <w:ind w:left="52"/>
              <w:rPr>
                <w:b/>
                <w:spacing w:val="-2"/>
                <w:sz w:val="24"/>
              </w:rPr>
            </w:pPr>
          </w:p>
          <w:p w:rsidR="009322F9" w:rsidRDefault="00D7292E" w:rsidP="009322F9">
            <w:pPr>
              <w:pStyle w:val="TableParagraph"/>
              <w:spacing w:before="0" w:line="272" w:lineRule="exact"/>
              <w:ind w:left="52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Généralité</w:t>
            </w:r>
            <w:r w:rsidR="009322F9">
              <w:rPr>
                <w:b/>
                <w:spacing w:val="-2"/>
                <w:sz w:val="24"/>
              </w:rPr>
              <w:t>s</w:t>
            </w:r>
            <w:r>
              <w:rPr>
                <w:b/>
                <w:spacing w:val="-2"/>
                <w:sz w:val="24"/>
              </w:rPr>
              <w:t xml:space="preserve"> </w:t>
            </w:r>
          </w:p>
          <w:p w:rsidR="00D7292E" w:rsidRDefault="00D7292E" w:rsidP="009322F9">
            <w:pPr>
              <w:pStyle w:val="TableParagraph"/>
              <w:spacing w:before="0" w:line="272" w:lineRule="exact"/>
              <w:ind w:left="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 </w:t>
            </w:r>
          </w:p>
        </w:tc>
      </w:tr>
      <w:tr w:rsidR="006A4DFA" w:rsidTr="00D7292E">
        <w:trPr>
          <w:trHeight w:val="765"/>
        </w:trPr>
        <w:tc>
          <w:tcPr>
            <w:tcW w:w="1887" w:type="dxa"/>
            <w:tcBorders>
              <w:top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6A4DFA" w:rsidRDefault="006A4DFA" w:rsidP="00400D53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6A4DFA" w:rsidRDefault="006A4DFA" w:rsidP="00400D53">
            <w:pPr>
              <w:pStyle w:val="TableParagraph"/>
              <w:spacing w:before="0"/>
              <w:ind w:right="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sz w:val="19"/>
              </w:rPr>
              <w:t>MODELE</w:t>
            </w:r>
          </w:p>
        </w:tc>
        <w:tc>
          <w:tcPr>
            <w:tcW w:w="2740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DFA" w:rsidRDefault="006A4DFA" w:rsidP="00400D53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6A4DFA" w:rsidRDefault="006A4DFA" w:rsidP="00400D53">
            <w:pPr>
              <w:pStyle w:val="TableParagraph"/>
              <w:spacing w:before="0"/>
              <w:ind w:left="4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EMPLACEMENT</w:t>
            </w:r>
            <w:r>
              <w:rPr>
                <w:rFonts w:ascii="Calibri"/>
                <w:b/>
                <w:spacing w:val="9"/>
                <w:sz w:val="19"/>
              </w:rPr>
              <w:t xml:space="preserve"> </w:t>
            </w:r>
            <w:r>
              <w:rPr>
                <w:rFonts w:ascii="Calibri"/>
                <w:b/>
                <w:spacing w:val="-2"/>
                <w:sz w:val="19"/>
              </w:rPr>
              <w:t>ACTUEL</w:t>
            </w:r>
          </w:p>
        </w:tc>
        <w:tc>
          <w:tcPr>
            <w:tcW w:w="251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DFA" w:rsidRDefault="006A4DFA" w:rsidP="00400D53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6A4DFA" w:rsidRDefault="00400D53" w:rsidP="00400D53">
            <w:pPr>
              <w:pStyle w:val="TableParagraph"/>
              <w:spacing w:before="0"/>
              <w:ind w:left="4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REFERENCE APPAREIL</w:t>
            </w:r>
          </w:p>
        </w:tc>
        <w:tc>
          <w:tcPr>
            <w:tcW w:w="164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4DFA" w:rsidRDefault="006A4DFA" w:rsidP="00400D53">
            <w:pPr>
              <w:pStyle w:val="TableParagraph"/>
              <w:spacing w:before="41"/>
              <w:ind w:left="0"/>
              <w:rPr>
                <w:sz w:val="19"/>
              </w:rPr>
            </w:pPr>
          </w:p>
          <w:p w:rsidR="006A4DFA" w:rsidRDefault="006A4DFA" w:rsidP="00400D53">
            <w:pPr>
              <w:pStyle w:val="TableParagraph"/>
              <w:spacing w:before="0"/>
              <w:ind w:left="42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z w:val="19"/>
              </w:rPr>
              <w:t>CONSIGNE</w:t>
            </w:r>
            <w:r>
              <w:rPr>
                <w:rFonts w:ascii="Calibri"/>
                <w:b/>
                <w:spacing w:val="4"/>
                <w:sz w:val="19"/>
              </w:rPr>
              <w:t xml:space="preserve"> </w:t>
            </w:r>
            <w:r>
              <w:rPr>
                <w:rFonts w:ascii="Calibri"/>
                <w:b/>
                <w:sz w:val="19"/>
              </w:rPr>
              <w:t>EN</w:t>
            </w:r>
            <w:r>
              <w:rPr>
                <w:rFonts w:ascii="Calibri"/>
                <w:b/>
                <w:spacing w:val="4"/>
                <w:sz w:val="19"/>
              </w:rPr>
              <w:t xml:space="preserve"> </w:t>
            </w:r>
            <w:r>
              <w:rPr>
                <w:rFonts w:ascii="Calibri"/>
                <w:b/>
                <w:spacing w:val="-10"/>
                <w:sz w:val="19"/>
              </w:rPr>
              <w:t>%</w:t>
            </w:r>
          </w:p>
        </w:tc>
        <w:tc>
          <w:tcPr>
            <w:tcW w:w="127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:rsidR="006A4DFA" w:rsidRDefault="006A4DFA" w:rsidP="00400D53">
            <w:pPr>
              <w:pStyle w:val="TableParagraph"/>
              <w:spacing w:before="7"/>
              <w:ind w:left="67" w:right="17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sz w:val="19"/>
              </w:rPr>
              <w:t>CONSIGNE</w:t>
            </w:r>
          </w:p>
          <w:p w:rsidR="006A4DFA" w:rsidRDefault="006A4DFA" w:rsidP="00400D53">
            <w:pPr>
              <w:pStyle w:val="TableParagraph"/>
              <w:spacing w:before="3" w:line="250" w:lineRule="atLeast"/>
              <w:ind w:left="381" w:right="326" w:hanging="1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2"/>
                <w:sz w:val="19"/>
              </w:rPr>
              <w:t>POIDS D'EAU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1022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180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Tablette Salle des Etats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881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180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1000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180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571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180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Tablette Salle des Etats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4477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180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EBC8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4478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180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3AM07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1716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2828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9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3AM8-2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2829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2063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2200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2062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212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1722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1870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232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1871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8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8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231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320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3AM16-2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1719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9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3AM15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1739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3AM14-2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1714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1793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3AM12-2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1724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1723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1720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143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144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1712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1715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2155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ind w:left="918"/>
              <w:jc w:val="left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3am13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2199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ind w:left="838"/>
              <w:jc w:val="left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E7DC0">
              <w:rPr>
                <w:rFonts w:asciiTheme="minorHAnsi" w:hAnsiTheme="minorHAnsi" w:cstheme="minorHAnsi"/>
              </w:rPr>
              <w:t>3am14-</w:t>
            </w:r>
            <w:r w:rsidRPr="00BE7DC0">
              <w:rPr>
                <w:rFonts w:asciiTheme="minorHAnsi" w:hAnsiTheme="minorHAnsi" w:cstheme="minorHAnsi"/>
                <w:spacing w:val="-10"/>
              </w:rPr>
              <w:t>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3487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ind w:left="838"/>
              <w:jc w:val="left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E7DC0">
              <w:rPr>
                <w:rFonts w:asciiTheme="minorHAnsi" w:hAnsiTheme="minorHAnsi" w:cstheme="minorHAnsi"/>
              </w:rPr>
              <w:t>3am14-</w:t>
            </w:r>
            <w:r w:rsidRPr="00BE7DC0">
              <w:rPr>
                <w:rFonts w:asciiTheme="minorHAnsi" w:hAnsiTheme="minorHAnsi" w:cstheme="minorHAnsi"/>
                <w:spacing w:val="-10"/>
              </w:rPr>
              <w:t>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4087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ind w:left="918"/>
              <w:jc w:val="left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3am15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4084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ind w:left="838"/>
              <w:jc w:val="left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E7DC0">
              <w:rPr>
                <w:rFonts w:asciiTheme="minorHAnsi" w:hAnsiTheme="minorHAnsi" w:cstheme="minorHAnsi"/>
              </w:rPr>
              <w:t>3am16-</w:t>
            </w:r>
            <w:r w:rsidRPr="00BE7DC0">
              <w:rPr>
                <w:rFonts w:asciiTheme="minorHAnsi" w:hAnsiTheme="minorHAnsi" w:cstheme="minorHAnsi"/>
                <w:spacing w:val="-10"/>
              </w:rPr>
              <w:t>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 xml:space="preserve">Numéro à fournir 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EBC10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ind w:left="838"/>
              <w:jc w:val="left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</w:rPr>
              <w:t>ISL</w:t>
            </w:r>
            <w:r w:rsidRPr="00BE7DC0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E7DC0">
              <w:rPr>
                <w:rFonts w:asciiTheme="minorHAnsi" w:hAnsiTheme="minorHAnsi" w:cstheme="minorHAnsi"/>
              </w:rPr>
              <w:t>3am16-</w:t>
            </w:r>
            <w:r w:rsidRPr="00BE7DC0">
              <w:rPr>
                <w:rFonts w:asciiTheme="minorHAnsi" w:hAnsiTheme="minorHAnsi" w:cstheme="minorHAnsi"/>
                <w:spacing w:val="-10"/>
              </w:rPr>
              <w:t>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 xml:space="preserve">Numéro à fournir 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1733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lastRenderedPageBreak/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145-1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3AM08-1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1730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145-2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2822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214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230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1872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3AM16-1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1738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3AM14-1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1732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8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3AM12-1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3AM08-01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BE7DC0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3AM03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E7DC0" w:rsidRPr="00BE7DC0" w:rsidRDefault="00BE7DC0" w:rsidP="00BE7DC0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1733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E7DC0" w:rsidRPr="00BE7DC0" w:rsidRDefault="00BE7DC0" w:rsidP="00BE7DC0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1C1-1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1736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1C1-2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1741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1A4-1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1735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Islam 1A4-2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1740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1728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1729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EBC11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Salle des sept cheminées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4083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300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2817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  <w:r>
              <w:rPr>
                <w:rFonts w:asciiTheme="minorHAnsi" w:hAnsiTheme="minorHAnsi" w:cstheme="minorHAnsi"/>
                <w:spacing w:val="-5"/>
              </w:rPr>
              <w:t>1000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5014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Default="00D7292E" w:rsidP="00D7292E">
            <w:pPr>
              <w:jc w:val="center"/>
            </w:pPr>
            <w:r w:rsidRPr="00CC5EBB">
              <w:rPr>
                <w:rFonts w:cstheme="minorHAnsi"/>
                <w:spacing w:val="-5"/>
              </w:rPr>
              <w:t>1000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3547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Default="00D7292E" w:rsidP="00D7292E">
            <w:pPr>
              <w:jc w:val="center"/>
            </w:pPr>
            <w:r w:rsidRPr="00CC5EBB">
              <w:rPr>
                <w:rFonts w:cstheme="minorHAnsi"/>
                <w:spacing w:val="-5"/>
              </w:rPr>
              <w:t>1000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Salle 510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3548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Default="00D7292E" w:rsidP="00D7292E">
            <w:pPr>
              <w:jc w:val="center"/>
            </w:pPr>
            <w:r w:rsidRPr="00CC5EBB">
              <w:rPr>
                <w:rFonts w:cstheme="minorHAnsi"/>
                <w:spacing w:val="-5"/>
              </w:rPr>
              <w:t>1000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Expo temporaire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5015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Default="00D7292E" w:rsidP="00D7292E">
            <w:pPr>
              <w:jc w:val="center"/>
            </w:pPr>
            <w:r w:rsidRPr="00CC5EBB">
              <w:rPr>
                <w:rFonts w:cstheme="minorHAnsi"/>
                <w:spacing w:val="-5"/>
              </w:rPr>
              <w:t>1000</w:t>
            </w:r>
          </w:p>
        </w:tc>
      </w:tr>
      <w:tr w:rsidR="00D7292E" w:rsidTr="00D7292E">
        <w:trPr>
          <w:trHeight w:val="308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5016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Default="00D7292E" w:rsidP="00D7292E">
            <w:pPr>
              <w:jc w:val="center"/>
            </w:pPr>
            <w:r w:rsidRPr="00CC5EBB">
              <w:rPr>
                <w:rFonts w:cstheme="minorHAnsi"/>
                <w:spacing w:val="-5"/>
              </w:rPr>
              <w:t>1000</w:t>
            </w:r>
          </w:p>
        </w:tc>
      </w:tr>
      <w:tr w:rsidR="00D7292E" w:rsidTr="00D7292E">
        <w:trPr>
          <w:trHeight w:val="239"/>
        </w:trPr>
        <w:tc>
          <w:tcPr>
            <w:tcW w:w="18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  <w:r w:rsidRPr="00BE7DC0">
              <w:rPr>
                <w:rFonts w:cstheme="minorHAnsi"/>
              </w:rPr>
              <w:t>EBC12</w:t>
            </w: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Stock magasin 3</w:t>
            </w: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  <w:r w:rsidRPr="00BE7DC0">
              <w:rPr>
                <w:rFonts w:cstheme="minorHAnsi"/>
                <w:color w:val="000000"/>
              </w:rPr>
              <w:t>5017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</w:rPr>
            </w:pPr>
            <w:r w:rsidRPr="00BE7DC0">
              <w:rPr>
                <w:rFonts w:asciiTheme="minorHAnsi" w:hAnsiTheme="minorHAnsi" w:cstheme="minorHAnsi"/>
                <w:spacing w:val="-5"/>
              </w:rPr>
              <w:t>50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7292E" w:rsidRDefault="00D7292E" w:rsidP="00D7292E">
            <w:pPr>
              <w:jc w:val="center"/>
            </w:pPr>
            <w:r w:rsidRPr="00CC5EBB">
              <w:rPr>
                <w:rFonts w:cstheme="minorHAnsi"/>
                <w:spacing w:val="-5"/>
              </w:rPr>
              <w:t>1000</w:t>
            </w:r>
          </w:p>
        </w:tc>
      </w:tr>
      <w:tr w:rsidR="00D7292E" w:rsidTr="00D7292E">
        <w:trPr>
          <w:trHeight w:val="239"/>
        </w:trPr>
        <w:tc>
          <w:tcPr>
            <w:tcW w:w="1887" w:type="dxa"/>
            <w:tcBorders>
              <w:top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jc w:val="center"/>
              <w:rPr>
                <w:rFonts w:cstheme="minorHAnsi"/>
              </w:rPr>
            </w:pPr>
          </w:p>
        </w:tc>
        <w:tc>
          <w:tcPr>
            <w:tcW w:w="27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5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:rsidR="00D7292E" w:rsidRPr="00BE7DC0" w:rsidRDefault="00D7292E" w:rsidP="00D7292E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54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</w:tcBorders>
          </w:tcPr>
          <w:p w:rsidR="00D7292E" w:rsidRPr="00BE7DC0" w:rsidRDefault="00D7292E" w:rsidP="00D7292E">
            <w:pPr>
              <w:pStyle w:val="TableParagraph"/>
              <w:spacing w:before="0" w:line="217" w:lineRule="exact"/>
              <w:ind w:left="67"/>
              <w:rPr>
                <w:rFonts w:asciiTheme="minorHAnsi" w:hAnsiTheme="minorHAnsi" w:cstheme="minorHAnsi"/>
                <w:spacing w:val="-5"/>
              </w:rPr>
            </w:pPr>
          </w:p>
        </w:tc>
      </w:tr>
    </w:tbl>
    <w:p w:rsidR="006A4DFA" w:rsidRDefault="006A4DFA"/>
    <w:p w:rsidR="00D7292E" w:rsidRDefault="00D7292E"/>
    <w:p w:rsidR="00D7292E" w:rsidRDefault="00D7292E">
      <w:r>
        <w:t xml:space="preserve">Ps :  </w:t>
      </w:r>
      <w:r>
        <w:rPr>
          <w:b/>
        </w:rPr>
        <w:t>N</w:t>
      </w:r>
      <w:r w:rsidRPr="00D7292E">
        <w:rPr>
          <w:b/>
        </w:rPr>
        <w:t>éanmoins, nous pouvons sur demande</w:t>
      </w:r>
      <w:r>
        <w:rPr>
          <w:b/>
        </w:rPr>
        <w:t xml:space="preserve"> écrite des conservateurs, adapter les consignes de 35% HR à 50% </w:t>
      </w:r>
      <w:r w:rsidR="009322F9">
        <w:rPr>
          <w:b/>
        </w:rPr>
        <w:t xml:space="preserve">HR </w:t>
      </w:r>
      <w:r w:rsidR="009322F9" w:rsidRPr="00D7292E">
        <w:rPr>
          <w:b/>
        </w:rPr>
        <w:t>en</w:t>
      </w:r>
      <w:r w:rsidRPr="00D7292E">
        <w:rPr>
          <w:b/>
        </w:rPr>
        <w:t xml:space="preserve"> </w:t>
      </w:r>
      <w:r w:rsidR="009322F9">
        <w:rPr>
          <w:b/>
        </w:rPr>
        <w:t>fonction de la nature des œuvres exposés.</w:t>
      </w:r>
    </w:p>
    <w:sectPr w:rsidR="00D7292E">
      <w:headerReference w:type="default" r:id="rId6"/>
      <w:footerReference w:type="default" r:id="rId7"/>
      <w:type w:val="continuous"/>
      <w:pgSz w:w="11910" w:h="16840"/>
      <w:pgMar w:top="1040" w:right="992" w:bottom="28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A1D" w:rsidRDefault="00AD4A1D" w:rsidP="00DC0EF3">
      <w:r>
        <w:separator/>
      </w:r>
    </w:p>
  </w:endnote>
  <w:endnote w:type="continuationSeparator" w:id="0">
    <w:p w:rsidR="00AD4A1D" w:rsidRDefault="00AD4A1D" w:rsidP="00DC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1D" w:rsidRDefault="00AD4A1D">
    <w:pPr>
      <w:pStyle w:val="Pieddepage"/>
    </w:pPr>
    <w:r>
      <w:t xml:space="preserve">Service des Equipements Techniques </w:t>
    </w:r>
    <w:r w:rsidR="009322F9">
      <w:t xml:space="preserve">                               Mise à jour Juillet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A1D" w:rsidRDefault="00AD4A1D" w:rsidP="00DC0EF3">
      <w:r>
        <w:separator/>
      </w:r>
    </w:p>
  </w:footnote>
  <w:footnote w:type="continuationSeparator" w:id="0">
    <w:p w:rsidR="00AD4A1D" w:rsidRDefault="00AD4A1D" w:rsidP="00DC0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A1D" w:rsidRDefault="00AD4A1D">
    <w:pPr>
      <w:pStyle w:val="En-tte"/>
      <w:rPr>
        <w:noProof/>
        <w:lang w:eastAsia="fr-FR"/>
      </w:rPr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D4A1D" w:rsidRDefault="00AD4A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6C9"/>
    <w:rsid w:val="000F16C9"/>
    <w:rsid w:val="002112EE"/>
    <w:rsid w:val="00262F5E"/>
    <w:rsid w:val="00297EA1"/>
    <w:rsid w:val="002B3DD7"/>
    <w:rsid w:val="003342D1"/>
    <w:rsid w:val="00400D53"/>
    <w:rsid w:val="005F34CA"/>
    <w:rsid w:val="006A4DFA"/>
    <w:rsid w:val="006C5B89"/>
    <w:rsid w:val="008067C1"/>
    <w:rsid w:val="00887C42"/>
    <w:rsid w:val="008E294C"/>
    <w:rsid w:val="009322F9"/>
    <w:rsid w:val="00AD4A1D"/>
    <w:rsid w:val="00BE7DC0"/>
    <w:rsid w:val="00D07D21"/>
    <w:rsid w:val="00D7292E"/>
    <w:rsid w:val="00DC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604BE3"/>
  <w15:docId w15:val="{9E65AB15-1727-4D16-A1E2-5A019148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00D53"/>
    <w:rPr>
      <w:lang w:val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  <w:ind w:left="24"/>
      <w:jc w:val="center"/>
    </w:pPr>
    <w:rPr>
      <w:rFonts w:ascii="Times New Roman" w:eastAsia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DC0EF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0EF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C0E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0EF3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3D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3DD7"/>
    <w:rPr>
      <w:rFonts w:ascii="Segoe UI" w:hAnsi="Segoe UI" w:cs="Segoe UI"/>
      <w:sz w:val="18"/>
      <w:szCs w:val="18"/>
      <w:lang w:val="fr-FR"/>
    </w:rPr>
  </w:style>
  <w:style w:type="table" w:customStyle="1" w:styleId="TableNormal1">
    <w:name w:val="Table Normal1"/>
    <w:uiPriority w:val="2"/>
    <w:semiHidden/>
    <w:unhideWhenUsed/>
    <w:qFormat/>
    <w:rsid w:val="002112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618</Words>
  <Characters>3401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suivi Mini-Climats.xlsx</vt:lpstr>
    </vt:vector>
  </TitlesOfParts>
  <Company>Musée du Louvre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suivi Mini-Climats.xlsx</dc:title>
  <dc:creator>QB6038</dc:creator>
  <cp:lastModifiedBy>Mallekh Semi</cp:lastModifiedBy>
  <cp:revision>3</cp:revision>
  <cp:lastPrinted>2025-07-03T10:43:00Z</cp:lastPrinted>
  <dcterms:created xsi:type="dcterms:W3CDTF">2025-07-03T10:39:00Z</dcterms:created>
  <dcterms:modified xsi:type="dcterms:W3CDTF">2025-07-03T10:52:00Z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2025-03-19T00:00:00Z</vt:filetime>
  </property>
  <property fmtid="{D5CDD505-2E9C-101B-9397-08002B2CF9AE}" pid="5" name="Producer">
    <vt:lpwstr>Microsoft® Excel® 2016</vt:lpwstr>
  </property>
</Properties>
</file>